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101" w:rsidRPr="00135759" w:rsidRDefault="00890101" w:rsidP="00890101">
      <w:pPr>
        <w:spacing w:after="0"/>
        <w:rPr>
          <w:b/>
          <w:i/>
        </w:rPr>
      </w:pPr>
      <w:bookmarkStart w:id="0" w:name="_GoBack"/>
      <w:bookmarkEnd w:id="0"/>
      <w:r w:rsidRPr="00135759">
        <w:rPr>
          <w:b/>
          <w:i/>
        </w:rPr>
        <w:t>Приложение 1</w:t>
      </w:r>
    </w:p>
    <w:p w:rsidR="00890101" w:rsidRPr="00C82408" w:rsidRDefault="00890101" w:rsidP="00890101">
      <w:pPr>
        <w:spacing w:before="360" w:after="120"/>
        <w:jc w:val="center"/>
        <w:rPr>
          <w:b/>
          <w:sz w:val="32"/>
        </w:rPr>
      </w:pPr>
      <w:r>
        <w:rPr>
          <w:rFonts w:eastAsia="Calibri"/>
          <w:b/>
          <w:spacing w:val="-6"/>
          <w:sz w:val="32"/>
        </w:rPr>
        <w:t>Положение о проведении</w:t>
      </w:r>
      <w:r>
        <w:rPr>
          <w:rFonts w:eastAsia="Calibri"/>
          <w:b/>
          <w:spacing w:val="-6"/>
          <w:sz w:val="32"/>
        </w:rPr>
        <w:br/>
      </w:r>
      <w:r w:rsidRPr="00C82408">
        <w:rPr>
          <w:rFonts w:eastAsia="Calibri"/>
          <w:b/>
          <w:spacing w:val="-6"/>
          <w:sz w:val="32"/>
        </w:rPr>
        <w:t>«Единого часа духовности «Голубь мира»</w:t>
      </w:r>
    </w:p>
    <w:p w:rsidR="00890101" w:rsidRDefault="00890101" w:rsidP="00890101">
      <w:pPr>
        <w:spacing w:after="0" w:line="360" w:lineRule="exact"/>
        <w:ind w:firstLine="709"/>
        <w:jc w:val="both"/>
      </w:pPr>
      <w:r w:rsidRPr="009332A4">
        <w:rPr>
          <w:b/>
        </w:rPr>
        <w:t>21 сентября 2016 г.</w:t>
      </w:r>
      <w:r>
        <w:t xml:space="preserve"> Союз граждан и организаций по сохранению историко-культурного наследия «Международный союз «Наследники Победы» (далее Союз) в честь празднования международного «Дня Мира» инициирует проведение «Единого часа духовности «Голубь мира»» в Российской Федерации и странах ближнего и дальнего зарубежья. Мероприятие проводится в рамках бессрочной Акции «Голубь мира», которую инициировал Союз в сентябре 2014 года, в преддверии международного «Дня Мира».</w:t>
      </w:r>
    </w:p>
    <w:p w:rsidR="005B7468" w:rsidRDefault="005B7468" w:rsidP="005B7468">
      <w:pPr>
        <w:spacing w:after="0"/>
        <w:ind w:firstLine="709"/>
        <w:jc w:val="both"/>
        <w:rPr>
          <w:rFonts w:eastAsia="Calibri"/>
          <w:b/>
        </w:rPr>
      </w:pPr>
      <w:r>
        <w:rPr>
          <w:rFonts w:eastAsia="Calibri"/>
          <w:b/>
        </w:rPr>
        <w:t>Организаторы Международного молодежного форума:</w:t>
      </w:r>
    </w:p>
    <w:p w:rsidR="005B7468" w:rsidRDefault="005B7468" w:rsidP="005B7468">
      <w:pPr>
        <w:spacing w:after="0"/>
        <w:ind w:left="924" w:hanging="215"/>
        <w:jc w:val="both"/>
        <w:rPr>
          <w:rFonts w:eastAsia="Calibri"/>
        </w:rPr>
      </w:pPr>
      <w:r>
        <w:rPr>
          <w:rFonts w:eastAsia="Calibri"/>
        </w:rPr>
        <w:t>- Союз граждан и организаций по сохранению историко-культурного наследия «Международный Союз «Наследники Победы»»;</w:t>
      </w:r>
    </w:p>
    <w:p w:rsidR="005B7468" w:rsidRDefault="005B7468" w:rsidP="005B7468">
      <w:pPr>
        <w:spacing w:after="0"/>
        <w:ind w:left="993" w:hanging="284"/>
        <w:jc w:val="both"/>
        <w:rPr>
          <w:rFonts w:eastAsia="Calibri"/>
        </w:rPr>
      </w:pPr>
      <w:r>
        <w:rPr>
          <w:rFonts w:eastAsia="Calibri"/>
        </w:rPr>
        <w:t>- Всероссийское Общественное Движение «</w:t>
      </w:r>
      <w:proofErr w:type="spellStart"/>
      <w:r>
        <w:rPr>
          <w:rFonts w:eastAsia="Calibri"/>
        </w:rPr>
        <w:t>Антимайдан</w:t>
      </w:r>
      <w:proofErr w:type="spellEnd"/>
      <w:r>
        <w:rPr>
          <w:rFonts w:eastAsia="Calibri"/>
        </w:rPr>
        <w:t>»;</w:t>
      </w:r>
    </w:p>
    <w:p w:rsidR="005B7468" w:rsidRPr="005B7468" w:rsidRDefault="005B7468" w:rsidP="005B7468">
      <w:pPr>
        <w:spacing w:after="0" w:line="360" w:lineRule="exact"/>
        <w:ind w:left="993" w:hanging="284"/>
        <w:jc w:val="both"/>
        <w:rPr>
          <w:color w:val="000000"/>
          <w:spacing w:val="-6"/>
        </w:rPr>
      </w:pPr>
      <w:r>
        <w:rPr>
          <w:rFonts w:eastAsia="Calibri"/>
        </w:rPr>
        <w:t>- Молодёжный парламент при ГД РФ.</w:t>
      </w:r>
    </w:p>
    <w:p w:rsidR="00890101" w:rsidRDefault="00890101" w:rsidP="00890101">
      <w:pPr>
        <w:spacing w:after="0" w:line="360" w:lineRule="exact"/>
        <w:ind w:firstLine="709"/>
        <w:jc w:val="both"/>
      </w:pPr>
      <w:r w:rsidRPr="009332A4">
        <w:rPr>
          <w:b/>
        </w:rPr>
        <w:t>Цель мероприятия:</w:t>
      </w:r>
      <w:r>
        <w:t xml:space="preserve"> создание единого Духовного пространства в странах, участвующих в формировании Евразийского Союза, и дружественных странах на основе сохранения памяти победы над фашизмом во Второй мировой войне 1939-1945 гг. и Великой Отечественной войне 1941-1945 гг.:</w:t>
      </w:r>
    </w:p>
    <w:p w:rsidR="00890101" w:rsidRPr="002964BC" w:rsidRDefault="00890101" w:rsidP="00890101">
      <w:pPr>
        <w:spacing w:before="120" w:after="120" w:line="360" w:lineRule="exact"/>
        <w:jc w:val="both"/>
        <w:rPr>
          <w:b/>
        </w:rPr>
      </w:pPr>
      <w:r w:rsidRPr="002964BC">
        <w:rPr>
          <w:b/>
        </w:rPr>
        <w:t>Основные задачи:</w:t>
      </w:r>
    </w:p>
    <w:p w:rsidR="00890101" w:rsidRPr="0050442C" w:rsidRDefault="00890101" w:rsidP="00890101">
      <w:pPr>
        <w:pStyle w:val="a4"/>
        <w:numPr>
          <w:ilvl w:val="0"/>
          <w:numId w:val="1"/>
        </w:numPr>
        <w:shd w:val="clear" w:color="auto" w:fill="FFFFFF"/>
        <w:spacing w:before="120" w:beforeAutospacing="0" w:after="0" w:afterAutospacing="0" w:line="360" w:lineRule="exact"/>
        <w:ind w:left="944" w:hanging="207"/>
        <w:jc w:val="both"/>
        <w:rPr>
          <w:b/>
          <w:color w:val="000000"/>
          <w:spacing w:val="-6"/>
          <w:sz w:val="28"/>
          <w:szCs w:val="28"/>
        </w:rPr>
      </w:pPr>
      <w:r w:rsidRPr="0050442C">
        <w:rPr>
          <w:rStyle w:val="a5"/>
          <w:b w:val="0"/>
          <w:color w:val="000000"/>
          <w:spacing w:val="-6"/>
          <w:sz w:val="28"/>
          <w:szCs w:val="28"/>
        </w:rPr>
        <w:t>Консолидация в единое Духовное пространство противфашисткой, антигуманной, милитаристской идеологии, за мир во всем мире;</w:t>
      </w:r>
    </w:p>
    <w:p w:rsidR="00890101" w:rsidRPr="0050442C" w:rsidRDefault="00890101" w:rsidP="00890101">
      <w:pPr>
        <w:pStyle w:val="a4"/>
        <w:numPr>
          <w:ilvl w:val="0"/>
          <w:numId w:val="1"/>
        </w:numPr>
        <w:shd w:val="clear" w:color="auto" w:fill="FFFFFF"/>
        <w:spacing w:before="60" w:beforeAutospacing="0" w:after="0" w:afterAutospacing="0" w:line="360" w:lineRule="exact"/>
        <w:ind w:left="944" w:hanging="207"/>
        <w:jc w:val="both"/>
        <w:rPr>
          <w:b/>
          <w:color w:val="000000"/>
          <w:spacing w:val="-6"/>
          <w:sz w:val="28"/>
          <w:szCs w:val="28"/>
        </w:rPr>
      </w:pPr>
      <w:r w:rsidRPr="0050442C">
        <w:rPr>
          <w:rStyle w:val="a5"/>
          <w:b w:val="0"/>
          <w:color w:val="000000"/>
          <w:spacing w:val="-6"/>
          <w:sz w:val="28"/>
          <w:szCs w:val="28"/>
        </w:rPr>
        <w:t>Пропаганда, развитие и сохранение духовного наследия стран постсоветского пространства;</w:t>
      </w:r>
    </w:p>
    <w:p w:rsidR="00890101" w:rsidRPr="0050442C" w:rsidRDefault="00890101" w:rsidP="00890101">
      <w:pPr>
        <w:pStyle w:val="a4"/>
        <w:numPr>
          <w:ilvl w:val="0"/>
          <w:numId w:val="1"/>
        </w:numPr>
        <w:shd w:val="clear" w:color="auto" w:fill="FFFFFF"/>
        <w:spacing w:before="60" w:beforeAutospacing="0" w:after="0" w:afterAutospacing="0" w:line="360" w:lineRule="exact"/>
        <w:ind w:left="944" w:hanging="207"/>
        <w:jc w:val="both"/>
        <w:rPr>
          <w:b/>
          <w:color w:val="000000"/>
          <w:spacing w:val="-6"/>
          <w:sz w:val="28"/>
          <w:szCs w:val="28"/>
        </w:rPr>
      </w:pPr>
      <w:r w:rsidRPr="0050442C">
        <w:rPr>
          <w:rStyle w:val="a5"/>
          <w:b w:val="0"/>
          <w:color w:val="000000"/>
          <w:spacing w:val="-6"/>
          <w:sz w:val="28"/>
          <w:szCs w:val="28"/>
        </w:rPr>
        <w:t>Воспитание чувства патриотизма и интернационализма у подрастающего поколения;</w:t>
      </w:r>
    </w:p>
    <w:p w:rsidR="00890101" w:rsidRPr="0050442C" w:rsidRDefault="00890101" w:rsidP="00890101">
      <w:pPr>
        <w:pStyle w:val="a4"/>
        <w:numPr>
          <w:ilvl w:val="0"/>
          <w:numId w:val="1"/>
        </w:numPr>
        <w:shd w:val="clear" w:color="auto" w:fill="FFFFFF"/>
        <w:spacing w:before="60" w:beforeAutospacing="0" w:after="0" w:afterAutospacing="0" w:line="360" w:lineRule="exact"/>
        <w:ind w:left="1020" w:hanging="283"/>
        <w:jc w:val="both"/>
        <w:rPr>
          <w:b/>
          <w:color w:val="000000"/>
          <w:spacing w:val="-6"/>
          <w:sz w:val="28"/>
          <w:szCs w:val="28"/>
        </w:rPr>
      </w:pPr>
      <w:r w:rsidRPr="0050442C">
        <w:rPr>
          <w:rStyle w:val="a5"/>
          <w:b w:val="0"/>
          <w:color w:val="000000"/>
          <w:spacing w:val="-6"/>
          <w:sz w:val="28"/>
          <w:szCs w:val="28"/>
        </w:rPr>
        <w:t>Активное содействие сохранению связей между поколениями;</w:t>
      </w:r>
    </w:p>
    <w:p w:rsidR="00890101" w:rsidRPr="0050442C" w:rsidRDefault="00890101" w:rsidP="00890101">
      <w:pPr>
        <w:pStyle w:val="a4"/>
        <w:numPr>
          <w:ilvl w:val="0"/>
          <w:numId w:val="1"/>
        </w:numPr>
        <w:shd w:val="clear" w:color="auto" w:fill="FFFFFF"/>
        <w:spacing w:before="60" w:beforeAutospacing="0" w:after="120" w:afterAutospacing="0" w:line="360" w:lineRule="exact"/>
        <w:ind w:left="944" w:hanging="207"/>
        <w:jc w:val="both"/>
        <w:rPr>
          <w:b/>
          <w:color w:val="000000"/>
          <w:spacing w:val="-6"/>
          <w:sz w:val="28"/>
          <w:szCs w:val="28"/>
        </w:rPr>
      </w:pPr>
      <w:r w:rsidRPr="0050442C">
        <w:rPr>
          <w:rStyle w:val="a5"/>
          <w:b w:val="0"/>
          <w:color w:val="000000"/>
          <w:spacing w:val="-6"/>
          <w:sz w:val="28"/>
          <w:szCs w:val="28"/>
        </w:rPr>
        <w:t>Укрепление дружественных и дружеских связей между народами, нациями, странами.</w:t>
      </w:r>
    </w:p>
    <w:p w:rsidR="00890101" w:rsidRDefault="00890101" w:rsidP="00890101">
      <w:pPr>
        <w:spacing w:after="120" w:line="360" w:lineRule="exact"/>
        <w:jc w:val="both"/>
      </w:pPr>
      <w:r w:rsidRPr="00AD1593">
        <w:rPr>
          <w:b/>
        </w:rPr>
        <w:t>Предмет мероприятия:</w:t>
      </w:r>
    </w:p>
    <w:p w:rsidR="00890101" w:rsidRPr="009332A4" w:rsidRDefault="00890101" w:rsidP="00890101">
      <w:pPr>
        <w:spacing w:after="0" w:line="360" w:lineRule="exact"/>
        <w:ind w:firstLine="709"/>
        <w:jc w:val="both"/>
        <w:rPr>
          <w:sz w:val="32"/>
        </w:rPr>
      </w:pPr>
      <w:r w:rsidRPr="009332A4">
        <w:rPr>
          <w:color w:val="000000"/>
          <w:szCs w:val="27"/>
        </w:rPr>
        <w:t>Международный день мира был провозглашен Генеральной Ассамблей ООН в 1981 году. Каждый год, 21 сентября, ООН призывает все страны мира прекратить войну и огонь.</w:t>
      </w:r>
    </w:p>
    <w:p w:rsidR="00890101" w:rsidRDefault="00890101" w:rsidP="00890101">
      <w:pPr>
        <w:spacing w:after="0" w:line="360" w:lineRule="exact"/>
        <w:ind w:firstLine="709"/>
        <w:jc w:val="both"/>
      </w:pPr>
      <w:r>
        <w:t>Всем известно, что «</w:t>
      </w:r>
      <w:proofErr w:type="spellStart"/>
      <w:r>
        <w:t>Го́лубьми́ра</w:t>
      </w:r>
      <w:proofErr w:type="spellEnd"/>
      <w:r>
        <w:t>» — выражение, получившее популярность после окончания</w:t>
      </w:r>
      <w:proofErr w:type="gramStart"/>
      <w:r>
        <w:t xml:space="preserve"> В</w:t>
      </w:r>
      <w:proofErr w:type="gramEnd"/>
      <w:r>
        <w:t>торой мировой войны в связи с деятельностью Всемирного конгресса сторонников мира.</w:t>
      </w:r>
    </w:p>
    <w:p w:rsidR="00890101" w:rsidRDefault="00890101" w:rsidP="00890101">
      <w:pPr>
        <w:spacing w:after="0" w:line="360" w:lineRule="exact"/>
        <w:ind w:firstLine="709"/>
        <w:jc w:val="both"/>
      </w:pPr>
      <w:r>
        <w:t xml:space="preserve">Первый Всемирный конгресс сторонников мира проходил в 1949 году в Париже и Праге. Эмблема этого конгресса была нарисована Пабло Пикассо, на ней изображён белый голубь, несущий в клюве оливковую ветвь. Голубь </w:t>
      </w:r>
      <w:r>
        <w:lastRenderedPageBreak/>
        <w:t>выбран символом мира. Считается, что основанием для этого была библейская легенда, когда после всемирного потопа на корабль Ноя голубь принес оливковую ветвь – знак того, что Бог примирился с людьми.</w:t>
      </w:r>
    </w:p>
    <w:p w:rsidR="00890101" w:rsidRDefault="00890101" w:rsidP="00890101">
      <w:pPr>
        <w:spacing w:after="0" w:line="360" w:lineRule="exact"/>
        <w:ind w:firstLine="709"/>
        <w:jc w:val="both"/>
      </w:pPr>
      <w:r>
        <w:t>Работа Пабло Пикассо — изображение голубя, держащего оливковую ветвь в клюве, является символом мира и эмблемой Акции «Голубь мира». Все мероприятия этой бессрочной Акции призваны пробуждать людей к поиску мира, поиску выхода из сложившейся ситуации, а также осмыслению каждым человеком своего вклада в дело по защите мира на планете, в своей стране, в своем доме.</w:t>
      </w:r>
    </w:p>
    <w:p w:rsidR="00890101" w:rsidRDefault="00890101" w:rsidP="00890101">
      <w:pPr>
        <w:spacing w:after="0" w:line="360" w:lineRule="exact"/>
        <w:ind w:firstLine="709"/>
        <w:jc w:val="both"/>
      </w:pPr>
      <w:r>
        <w:t>Мир – это счастливая жизнь, это спокойствие, это разумность, радость улыбок, душевное тепло и комфорт.</w:t>
      </w:r>
    </w:p>
    <w:p w:rsidR="00890101" w:rsidRDefault="00890101" w:rsidP="00890101">
      <w:pPr>
        <w:spacing w:after="0" w:line="360" w:lineRule="exact"/>
        <w:ind w:firstLine="709"/>
        <w:jc w:val="both"/>
      </w:pPr>
      <w:r>
        <w:t>Все мероприятия, проводимые бессрочной Акции «Голубь мира» имеют цель – Мир во всем мире, жизнь без горьких слез утрат, без разрухи, без чувства постоянной опасности, счастливые, радостные улыбки детей и матерей всей планеты.</w:t>
      </w:r>
    </w:p>
    <w:p w:rsidR="00890101" w:rsidRDefault="00890101" w:rsidP="00890101">
      <w:pPr>
        <w:spacing w:after="0" w:line="360" w:lineRule="exact"/>
        <w:ind w:firstLine="709"/>
        <w:jc w:val="both"/>
      </w:pPr>
      <w:r>
        <w:t xml:space="preserve">«Единый час духовности «Голубь мира»» предложили провести члены Представительства Союза граждан и организаций по сохранению историко-культурного наследия «Международный Союз «Наследники Победы»» Луганской Народной Республики. </w:t>
      </w:r>
    </w:p>
    <w:p w:rsidR="00890101" w:rsidRDefault="00890101" w:rsidP="00890101">
      <w:pPr>
        <w:spacing w:after="0" w:line="360" w:lineRule="exact"/>
        <w:ind w:firstLine="709"/>
        <w:jc w:val="both"/>
      </w:pPr>
      <w:r>
        <w:t xml:space="preserve">Существует традиция выпускать </w:t>
      </w:r>
      <w:proofErr w:type="gramStart"/>
      <w:r>
        <w:t>белых</w:t>
      </w:r>
      <w:proofErr w:type="gramEnd"/>
      <w:r>
        <w:t xml:space="preserve"> голубей как символ мирных намерений. В 1957 году в СССР проходил фестиваль молодёжи и студентов, его участники выпустили в воздух несколько тысяч голубей. Заблаговременно в 1956 году исполкомом Моссовета было принято постановление «О завозе и разведении в Москве голубей к VI Всемирному фестивалю молодёжи и студентов», в результате чего в течение года число голубей в Москве превысило 35 тысяч. Именно эту традицию предлагает Союз возродить проведением торжественного сбора «Единый час духовности «Голубь мира»».</w:t>
      </w:r>
    </w:p>
    <w:p w:rsidR="00890101" w:rsidRDefault="00890101" w:rsidP="00890101">
      <w:pPr>
        <w:spacing w:after="0" w:line="360" w:lineRule="exact"/>
        <w:ind w:firstLine="709"/>
        <w:jc w:val="both"/>
      </w:pPr>
      <w:r>
        <w:t>«Единый час духовности «Голубь мира»» как важное событие международного масштаба должен продемонстрировать глубокую и подлинную заинтересованность каждого участника, вне зависимости от страны проживания, в решении проблем по восстановлению единого историко-культурного и духовного пространства России и дружественных ей стран, разрушенного гуманитарной катастрофой 90-х годов прошлого столетия.</w:t>
      </w:r>
    </w:p>
    <w:p w:rsidR="00890101" w:rsidRDefault="00890101" w:rsidP="00890101">
      <w:pPr>
        <w:spacing w:after="240" w:line="360" w:lineRule="exact"/>
        <w:ind w:firstLine="709"/>
        <w:jc w:val="both"/>
      </w:pPr>
      <w:r>
        <w:t>В Добрый Путь, «Голубь мира»!</w:t>
      </w:r>
    </w:p>
    <w:p w:rsidR="00890101" w:rsidRPr="006515FB" w:rsidRDefault="00890101" w:rsidP="00890101">
      <w:pPr>
        <w:spacing w:after="120" w:line="360" w:lineRule="exact"/>
        <w:jc w:val="both"/>
        <w:rPr>
          <w:b/>
        </w:rPr>
      </w:pPr>
      <w:r w:rsidRPr="006515FB">
        <w:rPr>
          <w:b/>
        </w:rPr>
        <w:t>План проведения мероприятия:</w:t>
      </w:r>
    </w:p>
    <w:p w:rsidR="00890101" w:rsidRPr="005809EE" w:rsidRDefault="00890101" w:rsidP="00890101">
      <w:pPr>
        <w:pStyle w:val="a3"/>
        <w:numPr>
          <w:ilvl w:val="0"/>
          <w:numId w:val="2"/>
        </w:numPr>
        <w:spacing w:after="0" w:line="360" w:lineRule="exact"/>
        <w:jc w:val="both"/>
        <w:rPr>
          <w:spacing w:val="-6"/>
        </w:rPr>
      </w:pPr>
      <w:r w:rsidRPr="005809EE">
        <w:rPr>
          <w:spacing w:val="-6"/>
        </w:rPr>
        <w:t>21 сентября 2016 г. в 9-00 – торжест</w:t>
      </w:r>
      <w:r>
        <w:rPr>
          <w:spacing w:val="-6"/>
        </w:rPr>
        <w:t>венный сбор «Единого</w:t>
      </w:r>
      <w:r w:rsidRPr="005809EE">
        <w:rPr>
          <w:spacing w:val="-6"/>
        </w:rPr>
        <w:t xml:space="preserve"> час</w:t>
      </w:r>
      <w:r>
        <w:rPr>
          <w:spacing w:val="-6"/>
        </w:rPr>
        <w:t>а</w:t>
      </w:r>
      <w:r w:rsidRPr="005809EE">
        <w:rPr>
          <w:spacing w:val="-6"/>
        </w:rPr>
        <w:t xml:space="preserve"> духовности «Голубь мира»», на который приглашаются все учащиеся (студенты) образовательного учреждения, ветераны, гости. На сборе происходит информирование о цели проведения мероприятия, его истории и значении в деле укрепления мира, выступления гостей мероприятия.</w:t>
      </w:r>
    </w:p>
    <w:p w:rsidR="00890101" w:rsidRPr="005809EE" w:rsidRDefault="00890101" w:rsidP="00890101">
      <w:pPr>
        <w:pStyle w:val="a3"/>
        <w:numPr>
          <w:ilvl w:val="0"/>
          <w:numId w:val="2"/>
        </w:numPr>
        <w:spacing w:after="0" w:line="360" w:lineRule="exact"/>
        <w:jc w:val="both"/>
        <w:rPr>
          <w:spacing w:val="-6"/>
        </w:rPr>
      </w:pPr>
      <w:r w:rsidRPr="005809EE">
        <w:rPr>
          <w:spacing w:val="-6"/>
        </w:rPr>
        <w:t xml:space="preserve">21 сентября 2016 г. в 9-30 – флэшмоб «Голубь мира »в поддержку мира – массовый единовременный запуск в небо белых бумажных голубей, </w:t>
      </w:r>
      <w:r w:rsidRPr="005809EE">
        <w:rPr>
          <w:spacing w:val="-6"/>
        </w:rPr>
        <w:lastRenderedPageBreak/>
        <w:t>привязанных к шарам, наполненным гелием, (под песню И. Дунаевского «Летите голуби, летите»).</w:t>
      </w:r>
    </w:p>
    <w:p w:rsidR="00890101" w:rsidRPr="00135759" w:rsidRDefault="00890101" w:rsidP="00890101">
      <w:pPr>
        <w:pStyle w:val="a3"/>
        <w:numPr>
          <w:ilvl w:val="0"/>
          <w:numId w:val="2"/>
        </w:numPr>
        <w:spacing w:after="0" w:line="360" w:lineRule="exact"/>
        <w:jc w:val="both"/>
      </w:pPr>
      <w:r>
        <w:t>Ссылка (</w:t>
      </w:r>
      <w:r>
        <w:rPr>
          <w:spacing w:val="-6"/>
        </w:rPr>
        <w:t>песня</w:t>
      </w:r>
      <w:r w:rsidRPr="005809EE">
        <w:rPr>
          <w:spacing w:val="-6"/>
        </w:rPr>
        <w:t xml:space="preserve"> И. Дунаевского «Летите голуби, летите» в исполнении Любови </w:t>
      </w:r>
      <w:proofErr w:type="spellStart"/>
      <w:r w:rsidRPr="005809EE">
        <w:rPr>
          <w:spacing w:val="-6"/>
        </w:rPr>
        <w:t>Цупиковой</w:t>
      </w:r>
      <w:proofErr w:type="spellEnd"/>
      <w:r>
        <w:rPr>
          <w:spacing w:val="-6"/>
        </w:rPr>
        <w:t xml:space="preserve">– </w:t>
      </w:r>
      <w:r w:rsidRPr="005809EE">
        <w:rPr>
          <w:spacing w:val="-6"/>
        </w:rPr>
        <w:t xml:space="preserve">обладателя Гран-при Международного фестиваля патриотической песни «Наследники Победы» </w:t>
      </w:r>
      <w:r>
        <w:rPr>
          <w:spacing w:val="-6"/>
        </w:rPr>
        <w:t>в Луганской Народной Республике).</w:t>
      </w:r>
    </w:p>
    <w:p w:rsidR="00890101" w:rsidRPr="00AD1593" w:rsidRDefault="00890101" w:rsidP="00890101">
      <w:pPr>
        <w:spacing w:before="120" w:after="120" w:line="360" w:lineRule="exact"/>
        <w:jc w:val="both"/>
        <w:rPr>
          <w:b/>
        </w:rPr>
      </w:pPr>
      <w:r w:rsidRPr="00AD1593">
        <w:rPr>
          <w:b/>
        </w:rPr>
        <w:t xml:space="preserve">Инструкция по организации </w:t>
      </w:r>
      <w:proofErr w:type="spellStart"/>
      <w:r w:rsidRPr="00AD1593">
        <w:rPr>
          <w:b/>
        </w:rPr>
        <w:t>флэшмоба</w:t>
      </w:r>
      <w:proofErr w:type="spellEnd"/>
      <w:r w:rsidRPr="00AD1593">
        <w:rPr>
          <w:b/>
        </w:rPr>
        <w:t xml:space="preserve"> «Голубь мира»</w:t>
      </w:r>
    </w:p>
    <w:p w:rsidR="00890101" w:rsidRPr="005809EE" w:rsidRDefault="00890101" w:rsidP="00890101">
      <w:pPr>
        <w:pStyle w:val="a3"/>
        <w:numPr>
          <w:ilvl w:val="0"/>
          <w:numId w:val="3"/>
        </w:numPr>
        <w:spacing w:after="0" w:line="360" w:lineRule="exact"/>
        <w:jc w:val="both"/>
        <w:rPr>
          <w:spacing w:val="-6"/>
        </w:rPr>
      </w:pPr>
      <w:r w:rsidRPr="005809EE">
        <w:rPr>
          <w:spacing w:val="-6"/>
        </w:rPr>
        <w:t>Приложите шаблон</w:t>
      </w:r>
      <w:r>
        <w:rPr>
          <w:spacing w:val="-6"/>
        </w:rPr>
        <w:t xml:space="preserve"> (приложение № 1)</w:t>
      </w:r>
      <w:r w:rsidRPr="005809EE">
        <w:rPr>
          <w:spacing w:val="-6"/>
        </w:rPr>
        <w:t xml:space="preserve"> голубя к белому листу бумаги формата А5 (21*15 см).</w:t>
      </w:r>
    </w:p>
    <w:p w:rsidR="00890101" w:rsidRPr="005809EE" w:rsidRDefault="00890101" w:rsidP="00890101">
      <w:pPr>
        <w:pStyle w:val="a3"/>
        <w:numPr>
          <w:ilvl w:val="0"/>
          <w:numId w:val="3"/>
        </w:numPr>
        <w:spacing w:after="0" w:line="360" w:lineRule="exact"/>
        <w:jc w:val="both"/>
        <w:rPr>
          <w:spacing w:val="-6"/>
        </w:rPr>
      </w:pPr>
      <w:r w:rsidRPr="005809EE">
        <w:rPr>
          <w:spacing w:val="-6"/>
        </w:rPr>
        <w:t>Обведите по контуру и вырежьте ножницами.</w:t>
      </w:r>
    </w:p>
    <w:p w:rsidR="00890101" w:rsidRPr="005809EE" w:rsidRDefault="00890101" w:rsidP="00890101">
      <w:pPr>
        <w:pStyle w:val="a3"/>
        <w:numPr>
          <w:ilvl w:val="0"/>
          <w:numId w:val="3"/>
        </w:numPr>
        <w:spacing w:after="0" w:line="360" w:lineRule="exact"/>
        <w:jc w:val="both"/>
        <w:rPr>
          <w:spacing w:val="-6"/>
        </w:rPr>
      </w:pPr>
      <w:r w:rsidRPr="005809EE">
        <w:rPr>
          <w:spacing w:val="-6"/>
        </w:rPr>
        <w:t>Привяжите нитью вырезанного голубя к шарику белого, синего или красного цвета, наполненным гелием.</w:t>
      </w:r>
    </w:p>
    <w:p w:rsidR="00890101" w:rsidRPr="005809EE" w:rsidRDefault="00890101" w:rsidP="00890101">
      <w:pPr>
        <w:pStyle w:val="a3"/>
        <w:numPr>
          <w:ilvl w:val="0"/>
          <w:numId w:val="3"/>
        </w:numPr>
        <w:spacing w:after="0" w:line="360" w:lineRule="exact"/>
        <w:jc w:val="both"/>
        <w:rPr>
          <w:spacing w:val="-6"/>
        </w:rPr>
      </w:pPr>
      <w:r w:rsidRPr="005809EE">
        <w:rPr>
          <w:spacing w:val="-6"/>
        </w:rPr>
        <w:t>Напишите на бумажном голубе имя погибшего героя, участника Великой Отечест</w:t>
      </w:r>
      <w:r>
        <w:rPr>
          <w:spacing w:val="-6"/>
        </w:rPr>
        <w:t>венной войны или труженика тыла (приложение № 2).</w:t>
      </w:r>
    </w:p>
    <w:p w:rsidR="00890101" w:rsidRDefault="00890101" w:rsidP="00890101">
      <w:pPr>
        <w:pStyle w:val="a3"/>
        <w:numPr>
          <w:ilvl w:val="0"/>
          <w:numId w:val="3"/>
        </w:numPr>
        <w:spacing w:after="0" w:line="360" w:lineRule="exact"/>
        <w:jc w:val="both"/>
        <w:rPr>
          <w:spacing w:val="-6"/>
        </w:rPr>
      </w:pPr>
      <w:r>
        <w:rPr>
          <w:spacing w:val="-6"/>
        </w:rPr>
        <w:t>21 сентября 2016 г</w:t>
      </w:r>
      <w:r w:rsidRPr="005809EE">
        <w:rPr>
          <w:spacing w:val="-6"/>
        </w:rPr>
        <w:t xml:space="preserve">,в 9-30, осуществите массовый единовременный запуск в небо белых бумажных голубей, привязанных к шарам, наполненных гелием (под песню И. Дунаевского «Летите голуби, летите» в исполнении Любови </w:t>
      </w:r>
      <w:proofErr w:type="spellStart"/>
      <w:r w:rsidRPr="005809EE">
        <w:rPr>
          <w:spacing w:val="-6"/>
        </w:rPr>
        <w:t>Цупиковой</w:t>
      </w:r>
      <w:proofErr w:type="spellEnd"/>
      <w:r>
        <w:rPr>
          <w:spacing w:val="-6"/>
        </w:rPr>
        <w:t xml:space="preserve">– </w:t>
      </w:r>
      <w:r w:rsidRPr="005809EE">
        <w:rPr>
          <w:spacing w:val="-6"/>
        </w:rPr>
        <w:t xml:space="preserve">обладателя Гран-при Международного фестиваля патриотической песни «Наследники Победы» </w:t>
      </w:r>
      <w:r>
        <w:rPr>
          <w:spacing w:val="-6"/>
        </w:rPr>
        <w:t>в Луганской Народной Республике).</w:t>
      </w:r>
    </w:p>
    <w:p w:rsidR="00890101" w:rsidRPr="00E4426D" w:rsidRDefault="00890101" w:rsidP="00890101">
      <w:pPr>
        <w:spacing w:before="240" w:after="0" w:line="360" w:lineRule="exact"/>
        <w:jc w:val="both"/>
        <w:rPr>
          <w:b/>
          <w:spacing w:val="-6"/>
        </w:rPr>
      </w:pPr>
      <w:r w:rsidRPr="00E4426D">
        <w:rPr>
          <w:b/>
          <w:spacing w:val="-6"/>
        </w:rPr>
        <w:t xml:space="preserve">Приложение № 2 к Положениюо </w:t>
      </w:r>
      <w:r w:rsidRPr="00E4426D">
        <w:rPr>
          <w:rFonts w:eastAsia="Calibri"/>
          <w:b/>
          <w:spacing w:val="-6"/>
        </w:rPr>
        <w:t>проведения «Единого часа духовности «Голубь мира»».</w:t>
      </w:r>
    </w:p>
    <w:p w:rsidR="00890101" w:rsidRPr="00013EB2" w:rsidRDefault="00890101" w:rsidP="00890101">
      <w:pPr>
        <w:spacing w:after="0" w:line="360" w:lineRule="exact"/>
        <w:jc w:val="both"/>
        <w:rPr>
          <w:spacing w:val="-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4247515</wp:posOffset>
            </wp:positionV>
            <wp:extent cx="4072890" cy="5758180"/>
            <wp:effectExtent l="0" t="0" r="3810" b="0"/>
            <wp:wrapSquare wrapText="bothSides"/>
            <wp:docPr id="2" name="Рисунок 2" descr="C:\Users\work\Downloads\голубь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wnloads\голубь1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575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0101" w:rsidRPr="00013EB2" w:rsidRDefault="00890101" w:rsidP="00890101">
      <w:pPr>
        <w:spacing w:after="0" w:line="360" w:lineRule="exact"/>
        <w:jc w:val="both"/>
        <w:rPr>
          <w:spacing w:val="-6"/>
        </w:rPr>
        <w:sectPr w:rsidR="00890101" w:rsidRPr="00013EB2" w:rsidSect="00013EB2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890101" w:rsidRPr="00E4426D" w:rsidRDefault="00890101" w:rsidP="00890101">
      <w:pPr>
        <w:spacing w:after="0" w:line="360" w:lineRule="exact"/>
        <w:jc w:val="both"/>
        <w:rPr>
          <w:b/>
          <w:spacing w:val="-6"/>
        </w:rPr>
      </w:pPr>
      <w:r w:rsidRPr="00E4426D">
        <w:rPr>
          <w:b/>
          <w:spacing w:val="-6"/>
        </w:rPr>
        <w:lastRenderedPageBreak/>
        <w:t xml:space="preserve">Приложение </w:t>
      </w:r>
      <w:r>
        <w:rPr>
          <w:b/>
          <w:spacing w:val="-6"/>
        </w:rPr>
        <w:t xml:space="preserve">№ </w:t>
      </w:r>
      <w:r w:rsidRPr="00E4426D">
        <w:rPr>
          <w:b/>
          <w:spacing w:val="-6"/>
        </w:rPr>
        <w:t xml:space="preserve">1 к </w:t>
      </w:r>
      <w:r w:rsidRPr="00E4426D">
        <w:rPr>
          <w:rFonts w:eastAsia="Calibri"/>
          <w:b/>
          <w:spacing w:val="-6"/>
        </w:rPr>
        <w:t>Положению о проведения «Единого часа духовности «Голубь мира»».</w:t>
      </w:r>
    </w:p>
    <w:p w:rsidR="00890101" w:rsidRDefault="00890101" w:rsidP="00890101">
      <w:pPr>
        <w:spacing w:after="0"/>
        <w:jc w:val="both"/>
        <w:sectPr w:rsidR="00890101" w:rsidSect="00013EB2">
          <w:pgSz w:w="16838" w:h="11906" w:orient="landscape"/>
          <w:pgMar w:top="567" w:right="567" w:bottom="567" w:left="567" w:header="709" w:footer="709" w:gutter="0"/>
          <w:cols w:space="708"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9915896" cy="6329548"/>
            <wp:effectExtent l="0" t="0" r="0" b="0"/>
            <wp:docPr id="1" name="Рисунок 1" descr="C:\Users\work\Downloads\голубь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wnloads\голубь-0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042" cy="632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83" w:rsidRDefault="00486A83"/>
    <w:sectPr w:rsidR="00486A83" w:rsidSect="00FE3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87B2D"/>
    <w:multiLevelType w:val="hybridMultilevel"/>
    <w:tmpl w:val="7952A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7516A8"/>
    <w:multiLevelType w:val="hybridMultilevel"/>
    <w:tmpl w:val="DDFEF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AB4EAF"/>
    <w:multiLevelType w:val="multilevel"/>
    <w:tmpl w:val="E78EEE42"/>
    <w:lvl w:ilvl="0">
      <w:start w:val="1"/>
      <w:numFmt w:val="bullet"/>
      <w:suff w:val="space"/>
      <w:lvlText w:val=""/>
      <w:lvlJc w:val="left"/>
      <w:pPr>
        <w:ind w:left="185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90101"/>
    <w:rsid w:val="00070ABF"/>
    <w:rsid w:val="00486A83"/>
    <w:rsid w:val="0050442C"/>
    <w:rsid w:val="005B7468"/>
    <w:rsid w:val="006514F9"/>
    <w:rsid w:val="00890101"/>
    <w:rsid w:val="008B703C"/>
    <w:rsid w:val="00FE3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101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1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9010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9010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9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0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101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1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9010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9010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9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0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6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874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</cp:lastModifiedBy>
  <cp:revision>2</cp:revision>
  <cp:lastPrinted>2016-09-03T12:39:00Z</cp:lastPrinted>
  <dcterms:created xsi:type="dcterms:W3CDTF">2017-08-07T18:20:00Z</dcterms:created>
  <dcterms:modified xsi:type="dcterms:W3CDTF">2017-08-07T18:20:00Z</dcterms:modified>
</cp:coreProperties>
</file>